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FB5" w:rsidRPr="00330FB5" w:rsidRDefault="002C77B2" w:rsidP="00330FB5">
      <w:pPr>
        <w:spacing w:before="100" w:beforeAutospacing="1" w:after="100" w:afterAutospacing="1" w:line="240" w:lineRule="auto"/>
        <w:jc w:val="center"/>
        <w:outlineLvl w:val="1"/>
        <w:rPr>
          <w:rFonts w:ascii="Times New Roman" w:eastAsia="Times New Roman" w:hAnsi="Times New Roman" w:cs="Times New Roman"/>
          <w:b/>
          <w:bCs/>
          <w:sz w:val="24"/>
          <w:szCs w:val="24"/>
        </w:rPr>
      </w:pPr>
      <w:r w:rsidRPr="00330FB5">
        <w:rPr>
          <w:rFonts w:ascii="Times New Roman" w:eastAsia="Times New Roman" w:hAnsi="Times New Roman" w:cs="Times New Roman"/>
          <w:b/>
          <w:bCs/>
          <w:sz w:val="24"/>
          <w:szCs w:val="24"/>
        </w:rPr>
        <w:t>Communication and Effective Interprofessional Health Care Teams</w:t>
      </w:r>
    </w:p>
    <w:p w:rsidR="00330FB5" w:rsidRPr="00330FB5" w:rsidRDefault="00330FB5" w:rsidP="00330FB5">
      <w:pPr>
        <w:spacing w:line="480" w:lineRule="auto"/>
        <w:jc w:val="center"/>
        <w:rPr>
          <w:rFonts w:ascii="Times New Roman" w:hAnsi="Times New Roman" w:cs="Times New Roman"/>
          <w:sz w:val="24"/>
          <w:szCs w:val="24"/>
        </w:rPr>
      </w:pPr>
    </w:p>
    <w:p w:rsidR="00330FB5" w:rsidRPr="00345917" w:rsidRDefault="002C77B2" w:rsidP="00330FB5">
      <w:pPr>
        <w:spacing w:line="480" w:lineRule="auto"/>
        <w:jc w:val="center"/>
        <w:rPr>
          <w:rFonts w:ascii="Times New Roman" w:hAnsi="Times New Roman" w:cs="Times New Roman"/>
          <w:sz w:val="24"/>
          <w:szCs w:val="24"/>
        </w:rPr>
      </w:pPr>
      <w:r w:rsidRPr="00345917">
        <w:rPr>
          <w:rFonts w:ascii="Times New Roman" w:hAnsi="Times New Roman" w:cs="Times New Roman"/>
          <w:sz w:val="24"/>
          <w:szCs w:val="24"/>
        </w:rPr>
        <w:t>Student name</w:t>
      </w:r>
    </w:p>
    <w:p w:rsidR="00330FB5" w:rsidRPr="00345917" w:rsidRDefault="002C77B2" w:rsidP="00330FB5">
      <w:pPr>
        <w:spacing w:line="480" w:lineRule="auto"/>
        <w:jc w:val="center"/>
        <w:rPr>
          <w:rFonts w:ascii="Times New Roman" w:hAnsi="Times New Roman" w:cs="Times New Roman"/>
          <w:sz w:val="24"/>
          <w:szCs w:val="24"/>
        </w:rPr>
      </w:pPr>
      <w:r w:rsidRPr="00345917">
        <w:rPr>
          <w:rFonts w:ascii="Times New Roman" w:hAnsi="Times New Roman" w:cs="Times New Roman"/>
          <w:sz w:val="24"/>
          <w:szCs w:val="24"/>
        </w:rPr>
        <w:t>Institution affiliation</w:t>
      </w:r>
    </w:p>
    <w:p w:rsidR="00330FB5" w:rsidRPr="00345917" w:rsidRDefault="002C77B2" w:rsidP="00330FB5">
      <w:pPr>
        <w:spacing w:line="480" w:lineRule="auto"/>
        <w:jc w:val="center"/>
        <w:rPr>
          <w:rFonts w:ascii="Times New Roman" w:hAnsi="Times New Roman" w:cs="Times New Roman"/>
          <w:sz w:val="24"/>
          <w:szCs w:val="24"/>
        </w:rPr>
      </w:pPr>
      <w:r w:rsidRPr="00345917">
        <w:rPr>
          <w:rFonts w:ascii="Times New Roman" w:hAnsi="Times New Roman" w:cs="Times New Roman"/>
          <w:sz w:val="24"/>
          <w:szCs w:val="24"/>
        </w:rPr>
        <w:t>Professors’ name</w:t>
      </w:r>
    </w:p>
    <w:p w:rsidR="00330FB5" w:rsidRPr="00345917" w:rsidRDefault="002C77B2" w:rsidP="00330FB5">
      <w:pPr>
        <w:spacing w:line="480" w:lineRule="auto"/>
        <w:jc w:val="center"/>
        <w:rPr>
          <w:rFonts w:ascii="Times New Roman" w:hAnsi="Times New Roman" w:cs="Times New Roman"/>
          <w:sz w:val="24"/>
          <w:szCs w:val="24"/>
        </w:rPr>
      </w:pPr>
      <w:r w:rsidRPr="00345917">
        <w:rPr>
          <w:rFonts w:ascii="Times New Roman" w:hAnsi="Times New Roman" w:cs="Times New Roman"/>
          <w:sz w:val="24"/>
          <w:szCs w:val="24"/>
        </w:rPr>
        <w:t>Course</w:t>
      </w:r>
    </w:p>
    <w:p w:rsidR="00330FB5" w:rsidRDefault="002C77B2" w:rsidP="00330FB5">
      <w:pPr>
        <w:spacing w:line="480" w:lineRule="auto"/>
        <w:jc w:val="center"/>
        <w:rPr>
          <w:rFonts w:ascii="Times New Roman" w:hAnsi="Times New Roman" w:cs="Times New Roman"/>
          <w:sz w:val="24"/>
          <w:szCs w:val="24"/>
        </w:rPr>
      </w:pPr>
      <w:r w:rsidRPr="00345917">
        <w:rPr>
          <w:rFonts w:ascii="Times New Roman" w:hAnsi="Times New Roman" w:cs="Times New Roman"/>
          <w:sz w:val="24"/>
          <w:szCs w:val="24"/>
        </w:rPr>
        <w:t>Date</w:t>
      </w:r>
    </w:p>
    <w:p w:rsidR="00330FB5" w:rsidRDefault="00330FB5" w:rsidP="00330FB5">
      <w:pPr>
        <w:spacing w:line="480" w:lineRule="auto"/>
        <w:jc w:val="center"/>
        <w:rPr>
          <w:rFonts w:ascii="Times New Roman" w:hAnsi="Times New Roman" w:cs="Times New Roman"/>
          <w:sz w:val="24"/>
          <w:szCs w:val="24"/>
        </w:rPr>
      </w:pPr>
    </w:p>
    <w:p w:rsidR="00FA12E4" w:rsidRDefault="00FA12E4"/>
    <w:p w:rsidR="00330FB5" w:rsidRDefault="00330FB5"/>
    <w:p w:rsidR="00330FB5" w:rsidRDefault="00330FB5"/>
    <w:p w:rsidR="00330FB5" w:rsidRDefault="00330FB5"/>
    <w:p w:rsidR="00330FB5" w:rsidRDefault="00330FB5"/>
    <w:p w:rsidR="00330FB5" w:rsidRDefault="00330FB5"/>
    <w:p w:rsidR="00330FB5" w:rsidRDefault="00330FB5"/>
    <w:p w:rsidR="00330FB5" w:rsidRDefault="00330FB5"/>
    <w:p w:rsidR="00330FB5" w:rsidRDefault="00330FB5"/>
    <w:p w:rsidR="00330FB5" w:rsidRDefault="00330FB5"/>
    <w:p w:rsidR="00330FB5" w:rsidRDefault="00330FB5"/>
    <w:p w:rsidR="00330FB5" w:rsidRDefault="00330FB5"/>
    <w:p w:rsidR="00330FB5" w:rsidRDefault="00330FB5"/>
    <w:p w:rsidR="00330FB5" w:rsidRDefault="00330FB5"/>
    <w:p w:rsidR="00330FB5" w:rsidRPr="00A97027" w:rsidRDefault="002C77B2" w:rsidP="00A97027">
      <w:pPr>
        <w:jc w:val="center"/>
        <w:rPr>
          <w:rFonts w:ascii="Times New Roman" w:hAnsi="Times New Roman" w:cs="Times New Roman"/>
          <w:b/>
          <w:sz w:val="24"/>
          <w:szCs w:val="24"/>
        </w:rPr>
      </w:pPr>
      <w:r w:rsidRPr="00A97027">
        <w:rPr>
          <w:rFonts w:ascii="Times New Roman" w:hAnsi="Times New Roman" w:cs="Times New Roman"/>
          <w:b/>
          <w:sz w:val="24"/>
          <w:szCs w:val="24"/>
        </w:rPr>
        <w:lastRenderedPageBreak/>
        <w:t>Introduction</w:t>
      </w:r>
    </w:p>
    <w:p w:rsidR="006709EA" w:rsidRDefault="002C77B2" w:rsidP="00330FB5">
      <w:pPr>
        <w:spacing w:line="480" w:lineRule="auto"/>
        <w:rPr>
          <w:rFonts w:ascii="Times New Roman" w:hAnsi="Times New Roman" w:cs="Times New Roman"/>
          <w:sz w:val="24"/>
          <w:szCs w:val="24"/>
        </w:rPr>
      </w:pPr>
      <w:r w:rsidRPr="006709EA">
        <w:rPr>
          <w:rFonts w:ascii="Times New Roman" w:hAnsi="Times New Roman" w:cs="Times New Roman"/>
          <w:sz w:val="24"/>
          <w:szCs w:val="24"/>
        </w:rPr>
        <w:t xml:space="preserve">Working successfully as part of a healthcare team entails a variety of challenges. </w:t>
      </w:r>
      <w:r w:rsidR="00AB4324" w:rsidRPr="00AB4324">
        <w:rPr>
          <w:rFonts w:ascii="Times New Roman" w:hAnsi="Times New Roman" w:cs="Times New Roman"/>
          <w:sz w:val="24"/>
          <w:szCs w:val="24"/>
        </w:rPr>
        <w:t>Interprofessional collaboration poses several difficulties, including sophisticated interpersonal and group interpersonal skills, and an understanding of professional and cultural diversity.</w:t>
      </w:r>
      <w:r w:rsidR="00AB4324">
        <w:rPr>
          <w:rFonts w:ascii="Times New Roman" w:hAnsi="Times New Roman" w:cs="Times New Roman"/>
          <w:sz w:val="24"/>
          <w:szCs w:val="24"/>
        </w:rPr>
        <w:t xml:space="preserve"> </w:t>
      </w:r>
      <w:r w:rsidRPr="006709EA">
        <w:rPr>
          <w:rFonts w:ascii="Times New Roman" w:hAnsi="Times New Roman" w:cs="Times New Roman"/>
          <w:sz w:val="24"/>
          <w:szCs w:val="24"/>
        </w:rPr>
        <w:t xml:space="preserve">The majority of health professional school programs provide very rudimentary training in </w:t>
      </w:r>
      <w:r>
        <w:rPr>
          <w:rFonts w:ascii="Times New Roman" w:hAnsi="Times New Roman" w:cs="Times New Roman"/>
          <w:sz w:val="24"/>
          <w:szCs w:val="24"/>
        </w:rPr>
        <w:t xml:space="preserve">interprofessional collaboration </w:t>
      </w:r>
      <w:r w:rsidR="00306638" w:rsidRPr="00A97027">
        <w:rPr>
          <w:rFonts w:ascii="Times New Roman" w:hAnsi="Times New Roman" w:cs="Times New Roman"/>
          <w:sz w:val="24"/>
          <w:szCs w:val="24"/>
        </w:rPr>
        <w:t>(</w:t>
      </w:r>
      <w:r w:rsidR="00306638" w:rsidRPr="00A97027">
        <w:rPr>
          <w:rFonts w:ascii="Times New Roman" w:hAnsi="Times New Roman" w:cs="Times New Roman"/>
          <w:sz w:val="24"/>
          <w:szCs w:val="24"/>
          <w:shd w:val="clear" w:color="auto" w:fill="FFFFFF"/>
        </w:rPr>
        <w:t xml:space="preserve">Okpala, P. 2020). </w:t>
      </w:r>
      <w:r w:rsidRPr="006709EA">
        <w:rPr>
          <w:rFonts w:ascii="Times New Roman" w:hAnsi="Times New Roman" w:cs="Times New Roman"/>
          <w:sz w:val="24"/>
          <w:szCs w:val="24"/>
        </w:rPr>
        <w:t>Because each professional group learns in seclusion from other groups, health care consumers are very seldom well-ar</w:t>
      </w:r>
      <w:r w:rsidRPr="006709EA">
        <w:rPr>
          <w:rFonts w:ascii="Times New Roman" w:hAnsi="Times New Roman" w:cs="Times New Roman"/>
          <w:sz w:val="24"/>
          <w:szCs w:val="24"/>
        </w:rPr>
        <w:t>med to participate actively in health care teams. When faced with complex healthcare issues, however, healthcare providers and patients must be able to work together.</w:t>
      </w:r>
    </w:p>
    <w:p w:rsidR="00330FB5" w:rsidRPr="00A97027" w:rsidRDefault="002C77B2" w:rsidP="00330FB5">
      <w:pPr>
        <w:spacing w:line="480" w:lineRule="auto"/>
        <w:rPr>
          <w:rFonts w:ascii="Times New Roman" w:hAnsi="Times New Roman" w:cs="Times New Roman"/>
          <w:sz w:val="24"/>
          <w:szCs w:val="24"/>
        </w:rPr>
      </w:pPr>
      <w:r w:rsidRPr="00A97027">
        <w:rPr>
          <w:rFonts w:ascii="Times New Roman" w:hAnsi="Times New Roman" w:cs="Times New Roman"/>
          <w:b/>
          <w:bCs/>
          <w:sz w:val="24"/>
          <w:szCs w:val="24"/>
          <w:shd w:val="clear" w:color="auto" w:fill="FFFFFF"/>
        </w:rPr>
        <w:t>The Need for Health Care Teams</w:t>
      </w:r>
    </w:p>
    <w:p w:rsidR="00554227" w:rsidRPr="00A97027" w:rsidRDefault="002C77B2" w:rsidP="00330FB5">
      <w:pPr>
        <w:spacing w:line="480" w:lineRule="auto"/>
        <w:rPr>
          <w:rFonts w:ascii="Times New Roman" w:hAnsi="Times New Roman" w:cs="Times New Roman"/>
          <w:sz w:val="24"/>
          <w:szCs w:val="24"/>
        </w:rPr>
      </w:pPr>
      <w:r w:rsidRPr="00AB4324">
        <w:rPr>
          <w:rFonts w:ascii="Times New Roman" w:hAnsi="Times New Roman" w:cs="Times New Roman"/>
          <w:sz w:val="24"/>
          <w:szCs w:val="24"/>
        </w:rPr>
        <w:t>The contemporary healthcare system has evolved into one that is highly specialized, with a diverse group of healthcare experts collaborating to assist patients with their health issues. Frequently need close collaboration among a diverse group of medical p</w:t>
      </w:r>
      <w:r w:rsidRPr="00AB4324">
        <w:rPr>
          <w:rFonts w:ascii="Times New Roman" w:hAnsi="Times New Roman" w:cs="Times New Roman"/>
          <w:sz w:val="24"/>
          <w:szCs w:val="24"/>
        </w:rPr>
        <w:t xml:space="preserve">rofessionals </w:t>
      </w:r>
      <w:r w:rsidR="00621A85" w:rsidRPr="00A97027">
        <w:rPr>
          <w:rFonts w:ascii="Times New Roman" w:hAnsi="Times New Roman" w:cs="Times New Roman"/>
          <w:sz w:val="24"/>
          <w:szCs w:val="24"/>
        </w:rPr>
        <w:t>(Ashcroft</w:t>
      </w:r>
      <w:r w:rsidR="00306638" w:rsidRPr="00A97027">
        <w:rPr>
          <w:rFonts w:ascii="Times New Roman" w:hAnsi="Times New Roman" w:cs="Times New Roman"/>
          <w:sz w:val="24"/>
          <w:szCs w:val="24"/>
          <w:shd w:val="clear" w:color="auto" w:fill="FFFFFF"/>
        </w:rPr>
        <w:t xml:space="preserve"> etal.2021).</w:t>
      </w:r>
    </w:p>
    <w:p w:rsidR="006709EA" w:rsidRDefault="002C77B2" w:rsidP="00330FB5">
      <w:pPr>
        <w:spacing w:line="480" w:lineRule="auto"/>
        <w:rPr>
          <w:rFonts w:ascii="Times New Roman" w:hAnsi="Times New Roman" w:cs="Times New Roman"/>
          <w:sz w:val="24"/>
          <w:szCs w:val="24"/>
        </w:rPr>
      </w:pPr>
      <w:r w:rsidRPr="006709EA">
        <w:rPr>
          <w:rFonts w:ascii="Times New Roman" w:hAnsi="Times New Roman" w:cs="Times New Roman"/>
          <w:sz w:val="24"/>
          <w:szCs w:val="24"/>
        </w:rPr>
        <w:t xml:space="preserve">The patient, and also his or her medical support system, must be deeply engaged in important decisions concerning patient care, long-term therapy, and rehab. </w:t>
      </w:r>
      <w:r w:rsidR="00AB4324" w:rsidRPr="00AB4324">
        <w:rPr>
          <w:rFonts w:ascii="Times New Roman" w:hAnsi="Times New Roman" w:cs="Times New Roman"/>
          <w:sz w:val="24"/>
          <w:szCs w:val="24"/>
        </w:rPr>
        <w:t>Interprofessional health care teams are often formed by these interdependent health care providers and health care consumers to coordinate their actions and share essential information. Even though team members rely on one another to offer sufficient medical services to obtain the greatest clinical care feasibly.</w:t>
      </w:r>
      <w:r w:rsidR="00CB684E">
        <w:rPr>
          <w:rFonts w:ascii="Times New Roman" w:hAnsi="Times New Roman" w:cs="Times New Roman"/>
          <w:sz w:val="24"/>
          <w:szCs w:val="24"/>
        </w:rPr>
        <w:t xml:space="preserve"> </w:t>
      </w:r>
      <w:r w:rsidRPr="006709EA">
        <w:rPr>
          <w:rFonts w:ascii="Times New Roman" w:hAnsi="Times New Roman" w:cs="Times New Roman"/>
          <w:sz w:val="24"/>
          <w:szCs w:val="24"/>
        </w:rPr>
        <w:t>Mem</w:t>
      </w:r>
      <w:r w:rsidRPr="006709EA">
        <w:rPr>
          <w:rFonts w:ascii="Times New Roman" w:hAnsi="Times New Roman" w:cs="Times New Roman"/>
          <w:sz w:val="24"/>
          <w:szCs w:val="24"/>
        </w:rPr>
        <w:t xml:space="preserve">bers of the team should learn to collaborate and interact well with one another. </w:t>
      </w:r>
      <w:r w:rsidR="00CB684E" w:rsidRPr="00CB684E">
        <w:rPr>
          <w:rFonts w:ascii="Times New Roman" w:hAnsi="Times New Roman" w:cs="Times New Roman"/>
          <w:sz w:val="24"/>
          <w:szCs w:val="24"/>
        </w:rPr>
        <w:t>Good leaders foster the exchange of relevant information and the peaceful resolution of conflicts. The finest teams employ interpersonal communication abilities to create cooperative connections and collaborative teams with one another, as well as make informed medical judgments. Team members must offer all team members who are engaging in the base appropriate healthcare information.</w:t>
      </w:r>
      <w:r w:rsidR="00CB684E">
        <w:rPr>
          <w:rFonts w:ascii="Times New Roman" w:hAnsi="Times New Roman" w:cs="Times New Roman"/>
          <w:sz w:val="24"/>
          <w:szCs w:val="24"/>
        </w:rPr>
        <w:t xml:space="preserve">  </w:t>
      </w:r>
      <w:r w:rsidRPr="006709EA">
        <w:rPr>
          <w:rFonts w:ascii="Times New Roman" w:hAnsi="Times New Roman" w:cs="Times New Roman"/>
          <w:sz w:val="24"/>
          <w:szCs w:val="24"/>
        </w:rPr>
        <w:t xml:space="preserve">Establishing efficient healthcare teams </w:t>
      </w:r>
      <w:r w:rsidRPr="006709EA">
        <w:rPr>
          <w:rFonts w:ascii="Times New Roman" w:hAnsi="Times New Roman" w:cs="Times New Roman"/>
          <w:sz w:val="24"/>
          <w:szCs w:val="24"/>
        </w:rPr>
        <w:t>necessitates the exchange of important knowledge and data.</w:t>
      </w:r>
      <w:r w:rsidRPr="006709EA">
        <w:t xml:space="preserve"> </w:t>
      </w:r>
      <w:r w:rsidRPr="006709EA">
        <w:rPr>
          <w:rFonts w:ascii="Times New Roman" w:hAnsi="Times New Roman" w:cs="Times New Roman"/>
          <w:sz w:val="24"/>
          <w:szCs w:val="24"/>
        </w:rPr>
        <w:t>Members of the team must be ready not only to share information but also react to it in addition to making excellent medical choices.</w:t>
      </w:r>
    </w:p>
    <w:p w:rsidR="00554227" w:rsidRPr="00A97027" w:rsidRDefault="002C77B2" w:rsidP="00330FB5">
      <w:pPr>
        <w:spacing w:line="480" w:lineRule="auto"/>
        <w:rPr>
          <w:rFonts w:ascii="Times New Roman" w:hAnsi="Times New Roman" w:cs="Times New Roman"/>
          <w:b/>
          <w:bCs/>
          <w:sz w:val="24"/>
          <w:szCs w:val="24"/>
          <w:shd w:val="clear" w:color="auto" w:fill="FFFFFF"/>
        </w:rPr>
      </w:pPr>
      <w:r w:rsidRPr="00A97027">
        <w:rPr>
          <w:rFonts w:ascii="Times New Roman" w:hAnsi="Times New Roman" w:cs="Times New Roman"/>
          <w:b/>
          <w:bCs/>
          <w:sz w:val="24"/>
          <w:szCs w:val="24"/>
          <w:shd w:val="clear" w:color="auto" w:fill="FFFFFF"/>
        </w:rPr>
        <w:t>Roles Performed in Health Care Team</w:t>
      </w:r>
    </w:p>
    <w:p w:rsidR="00C50DE4" w:rsidRDefault="002C77B2" w:rsidP="00330FB5">
      <w:pPr>
        <w:spacing w:line="480" w:lineRule="auto"/>
        <w:rPr>
          <w:rFonts w:ascii="Times New Roman" w:hAnsi="Times New Roman" w:cs="Times New Roman"/>
          <w:sz w:val="24"/>
          <w:szCs w:val="24"/>
        </w:rPr>
      </w:pPr>
      <w:r w:rsidRPr="00C50DE4">
        <w:rPr>
          <w:rFonts w:ascii="Times New Roman" w:hAnsi="Times New Roman" w:cs="Times New Roman"/>
          <w:sz w:val="24"/>
          <w:szCs w:val="24"/>
        </w:rPr>
        <w:t>Interprofessional teams hav</w:t>
      </w:r>
      <w:r w:rsidRPr="00C50DE4">
        <w:rPr>
          <w:rFonts w:ascii="Times New Roman" w:hAnsi="Times New Roman" w:cs="Times New Roman"/>
          <w:sz w:val="24"/>
          <w:szCs w:val="24"/>
        </w:rPr>
        <w:t>e individuals who perform a variety of behavioral activities. Communication refers to the process of defining team roles and achieving team goals. Leaders are members of a team that are in charge of the team's activities by guiding other team members to ac</w:t>
      </w:r>
      <w:r w:rsidRPr="00C50DE4">
        <w:rPr>
          <w:rFonts w:ascii="Times New Roman" w:hAnsi="Times New Roman" w:cs="Times New Roman"/>
          <w:sz w:val="24"/>
          <w:szCs w:val="24"/>
        </w:rPr>
        <w:t>hieve certain group objectives.</w:t>
      </w:r>
      <w:r w:rsidRPr="00C50DE4">
        <w:t xml:space="preserve"> </w:t>
      </w:r>
      <w:r w:rsidRPr="00C50DE4">
        <w:rPr>
          <w:rFonts w:ascii="Times New Roman" w:hAnsi="Times New Roman" w:cs="Times New Roman"/>
          <w:sz w:val="24"/>
          <w:szCs w:val="24"/>
        </w:rPr>
        <w:t>Typical team leadership activities include trying to call and leading meetings to express information and make decisions, setting rules for social interaction, increasing subjects for group discussions, assign responsibility</w:t>
      </w:r>
      <w:r w:rsidRPr="00C50DE4">
        <w:rPr>
          <w:rFonts w:ascii="Times New Roman" w:hAnsi="Times New Roman" w:cs="Times New Roman"/>
          <w:sz w:val="24"/>
          <w:szCs w:val="24"/>
        </w:rPr>
        <w:t xml:space="preserve"> among team members, and encouraging participants to give their personal view</w:t>
      </w:r>
      <w:r>
        <w:rPr>
          <w:rFonts w:ascii="Times New Roman" w:hAnsi="Times New Roman" w:cs="Times New Roman"/>
          <w:sz w:val="24"/>
          <w:szCs w:val="24"/>
        </w:rPr>
        <w:t xml:space="preserve">s on numerous current discourse </w:t>
      </w:r>
      <w:r w:rsidR="00306638" w:rsidRPr="00A97027">
        <w:rPr>
          <w:rFonts w:ascii="Times New Roman" w:hAnsi="Times New Roman" w:cs="Times New Roman"/>
          <w:sz w:val="24"/>
          <w:szCs w:val="24"/>
        </w:rPr>
        <w:t xml:space="preserve"> (</w:t>
      </w:r>
      <w:r w:rsidR="00306638" w:rsidRPr="00A97027">
        <w:rPr>
          <w:rFonts w:ascii="Times New Roman" w:hAnsi="Times New Roman" w:cs="Times New Roman"/>
          <w:sz w:val="24"/>
          <w:szCs w:val="24"/>
          <w:shd w:val="clear" w:color="auto" w:fill="FFFFFF"/>
        </w:rPr>
        <w:t>Gonzalo,  et al.2017</w:t>
      </w:r>
      <w:r w:rsidR="00CB684E">
        <w:rPr>
          <w:rFonts w:ascii="Times New Roman" w:hAnsi="Times New Roman" w:cs="Times New Roman"/>
          <w:sz w:val="24"/>
          <w:szCs w:val="24"/>
          <w:shd w:val="clear" w:color="auto" w:fill="FFFFFF"/>
        </w:rPr>
        <w:t xml:space="preserve">). </w:t>
      </w:r>
      <w:r w:rsidR="00CB684E" w:rsidRPr="00CB684E">
        <w:rPr>
          <w:rFonts w:ascii="Times New Roman" w:hAnsi="Times New Roman" w:cs="Times New Roman"/>
          <w:sz w:val="24"/>
          <w:szCs w:val="24"/>
          <w:shd w:val="clear" w:color="auto" w:fill="FFFFFF"/>
        </w:rPr>
        <w:t>These are the people in charge of the healthcare teams on a formal basis. Senior physicians of the principal professional in charge of the care case on which the team is working are generally the recognized heads of healthcare teams. Senior healthcare managers who have been designated as official leaders are sometimes in charge of healthcare teams</w:t>
      </w:r>
      <w:r w:rsidRPr="00C50DE4">
        <w:rPr>
          <w:rFonts w:ascii="Times New Roman" w:hAnsi="Times New Roman" w:cs="Times New Roman"/>
          <w:sz w:val="24"/>
          <w:szCs w:val="24"/>
        </w:rPr>
        <w:t>.</w:t>
      </w:r>
      <w:r w:rsidRPr="00C50DE4">
        <w:t xml:space="preserve"> </w:t>
      </w:r>
      <w:r w:rsidRPr="00C50DE4">
        <w:rPr>
          <w:rFonts w:ascii="Times New Roman" w:hAnsi="Times New Roman" w:cs="Times New Roman"/>
          <w:sz w:val="24"/>
          <w:szCs w:val="24"/>
        </w:rPr>
        <w:t xml:space="preserve">Functional roles aid the group in achieving its goals, while dysfunctional goals may lead the team to lose sight of its goals. Task roles are operational jobs that assist teams in completing their duties and responsibilities more quickly. </w:t>
      </w:r>
      <w:r w:rsidR="00CB684E" w:rsidRPr="00CB684E">
        <w:rPr>
          <w:rFonts w:ascii="Times New Roman" w:hAnsi="Times New Roman" w:cs="Times New Roman"/>
          <w:sz w:val="24"/>
          <w:szCs w:val="24"/>
        </w:rPr>
        <w:t>Contributing ideas, obtaining important information, and offering input to other team members are all part of this role's responsibilities.</w:t>
      </w:r>
    </w:p>
    <w:p w:rsidR="00306638" w:rsidRPr="00A97027" w:rsidRDefault="002C77B2" w:rsidP="00330FB5">
      <w:pPr>
        <w:spacing w:line="480" w:lineRule="auto"/>
        <w:rPr>
          <w:rFonts w:ascii="Times New Roman" w:hAnsi="Times New Roman" w:cs="Times New Roman"/>
          <w:b/>
          <w:bCs/>
          <w:sz w:val="24"/>
          <w:szCs w:val="24"/>
          <w:shd w:val="clear" w:color="auto" w:fill="FFFFFF"/>
        </w:rPr>
      </w:pPr>
      <w:r w:rsidRPr="00A97027">
        <w:rPr>
          <w:rFonts w:ascii="Times New Roman" w:hAnsi="Times New Roman" w:cs="Times New Roman"/>
          <w:b/>
          <w:bCs/>
          <w:sz w:val="24"/>
          <w:szCs w:val="24"/>
          <w:shd w:val="clear" w:color="auto" w:fill="FFFFFF"/>
        </w:rPr>
        <w:t>Challenges to Working in Health Care Teams</w:t>
      </w:r>
    </w:p>
    <w:p w:rsidR="00C50DE4" w:rsidRDefault="002C77B2" w:rsidP="00330FB5">
      <w:pPr>
        <w:spacing w:line="480" w:lineRule="auto"/>
        <w:rPr>
          <w:rFonts w:ascii="Times New Roman" w:hAnsi="Times New Roman" w:cs="Times New Roman"/>
          <w:sz w:val="24"/>
          <w:szCs w:val="24"/>
        </w:rPr>
      </w:pPr>
      <w:r w:rsidRPr="00CB684E">
        <w:rPr>
          <w:rFonts w:ascii="Times New Roman" w:hAnsi="Times New Roman" w:cs="Times New Roman"/>
          <w:sz w:val="24"/>
          <w:szCs w:val="24"/>
        </w:rPr>
        <w:t>Getting ready for busy team members to meet and share information is one of the key proble</w:t>
      </w:r>
      <w:r w:rsidRPr="00CB684E">
        <w:rPr>
          <w:rFonts w:ascii="Times New Roman" w:hAnsi="Times New Roman" w:cs="Times New Roman"/>
          <w:sz w:val="24"/>
          <w:szCs w:val="24"/>
        </w:rPr>
        <w:t>ms.</w:t>
      </w:r>
      <w:r w:rsidRPr="00C50DE4">
        <w:rPr>
          <w:rFonts w:ascii="Times New Roman" w:hAnsi="Times New Roman" w:cs="Times New Roman"/>
          <w:sz w:val="24"/>
          <w:szCs w:val="24"/>
        </w:rPr>
        <w:t xml:space="preserve"> Planning for team meetings, reviewing key background material so that team members are up to date on the subjects at issue, and actively engaging in team arguments all require time.</w:t>
      </w:r>
      <w:r w:rsidRPr="00C50DE4">
        <w:t xml:space="preserve"> </w:t>
      </w:r>
      <w:r w:rsidRPr="00C50DE4">
        <w:rPr>
          <w:rFonts w:ascii="Times New Roman" w:hAnsi="Times New Roman" w:cs="Times New Roman"/>
          <w:sz w:val="24"/>
          <w:szCs w:val="24"/>
        </w:rPr>
        <w:t>It's also critical for different team members to be receptive to diffe</w:t>
      </w:r>
      <w:r w:rsidRPr="00C50DE4">
        <w:rPr>
          <w:rFonts w:ascii="Times New Roman" w:hAnsi="Times New Roman" w:cs="Times New Roman"/>
          <w:sz w:val="24"/>
          <w:szCs w:val="24"/>
        </w:rPr>
        <w:t xml:space="preserve">rent points of view. Team leaders must create strategies to counteract xenophobia, which is caused by multicultural and transdisciplinary differences. To accomplish so, the leader must establish an </w:t>
      </w:r>
      <w:r w:rsidR="00621A85" w:rsidRPr="00C50DE4">
        <w:rPr>
          <w:rFonts w:ascii="Times New Roman" w:hAnsi="Times New Roman" w:cs="Times New Roman"/>
          <w:sz w:val="24"/>
          <w:szCs w:val="24"/>
        </w:rPr>
        <w:t>Interprofessional</w:t>
      </w:r>
      <w:r w:rsidRPr="00C50DE4">
        <w:rPr>
          <w:rFonts w:ascii="Times New Roman" w:hAnsi="Times New Roman" w:cs="Times New Roman"/>
          <w:sz w:val="24"/>
          <w:szCs w:val="24"/>
        </w:rPr>
        <w:t xml:space="preserve"> norm of tolerance and transparency withi</w:t>
      </w:r>
      <w:r w:rsidRPr="00C50DE4">
        <w:rPr>
          <w:rFonts w:ascii="Times New Roman" w:hAnsi="Times New Roman" w:cs="Times New Roman"/>
          <w:sz w:val="24"/>
          <w:szCs w:val="24"/>
        </w:rPr>
        <w:t>n the team.</w:t>
      </w:r>
    </w:p>
    <w:p w:rsidR="00306638" w:rsidRPr="00A97027" w:rsidRDefault="002C77B2" w:rsidP="00330FB5">
      <w:pPr>
        <w:spacing w:line="480" w:lineRule="auto"/>
        <w:rPr>
          <w:rFonts w:ascii="Times New Roman" w:hAnsi="Times New Roman" w:cs="Times New Roman"/>
          <w:b/>
          <w:bCs/>
          <w:sz w:val="24"/>
          <w:szCs w:val="24"/>
          <w:shd w:val="clear" w:color="auto" w:fill="FFFFFF"/>
        </w:rPr>
      </w:pPr>
      <w:r w:rsidRPr="00A97027">
        <w:rPr>
          <w:rFonts w:ascii="Times New Roman" w:hAnsi="Times New Roman" w:cs="Times New Roman"/>
          <w:b/>
          <w:bCs/>
          <w:sz w:val="24"/>
          <w:szCs w:val="24"/>
          <w:shd w:val="clear" w:color="auto" w:fill="FFFFFF"/>
        </w:rPr>
        <w:t>Communication and Conflict in Health Care Teams</w:t>
      </w:r>
    </w:p>
    <w:p w:rsidR="00306638" w:rsidRPr="00A97027" w:rsidRDefault="002C77B2" w:rsidP="00330FB5">
      <w:pPr>
        <w:spacing w:line="480" w:lineRule="auto"/>
        <w:rPr>
          <w:rFonts w:ascii="Times New Roman" w:hAnsi="Times New Roman" w:cs="Times New Roman"/>
          <w:sz w:val="24"/>
          <w:szCs w:val="24"/>
        </w:rPr>
      </w:pPr>
      <w:r w:rsidRPr="00C50DE4">
        <w:rPr>
          <w:rFonts w:ascii="Times New Roman" w:hAnsi="Times New Roman" w:cs="Times New Roman"/>
          <w:sz w:val="24"/>
          <w:szCs w:val="24"/>
        </w:rPr>
        <w:t>Resolving team disagreements and discussing the merits of alternative proposals is one of the most difficult elements of major healthcare teams. Controversy is a necessary part of the healthcare t</w:t>
      </w:r>
      <w:r w:rsidRPr="00C50DE4">
        <w:rPr>
          <w:rFonts w:ascii="Times New Roman" w:hAnsi="Times New Roman" w:cs="Times New Roman"/>
          <w:sz w:val="24"/>
          <w:szCs w:val="24"/>
        </w:rPr>
        <w:t xml:space="preserve">eam's decision-making process since it helps them to make better decisions. Due to the difficulty of discussing in groups and the anxiety it causes team members, there may be a tendency </w:t>
      </w:r>
      <w:r>
        <w:rPr>
          <w:rFonts w:ascii="Times New Roman" w:hAnsi="Times New Roman" w:cs="Times New Roman"/>
          <w:sz w:val="24"/>
          <w:szCs w:val="24"/>
        </w:rPr>
        <w:t>in groups to hide disagreements</w:t>
      </w:r>
      <w:r w:rsidRPr="00A97027">
        <w:rPr>
          <w:rFonts w:ascii="Times New Roman" w:hAnsi="Times New Roman" w:cs="Times New Roman"/>
          <w:sz w:val="24"/>
          <w:szCs w:val="24"/>
        </w:rPr>
        <w:t xml:space="preserve"> (</w:t>
      </w:r>
      <w:r w:rsidRPr="00A97027">
        <w:rPr>
          <w:rFonts w:ascii="Times New Roman" w:hAnsi="Times New Roman" w:cs="Times New Roman"/>
          <w:sz w:val="24"/>
          <w:szCs w:val="24"/>
          <w:shd w:val="clear" w:color="auto" w:fill="FFFFFF"/>
        </w:rPr>
        <w:t>Pype</w:t>
      </w:r>
      <w:r w:rsidR="00A97027" w:rsidRPr="00A97027">
        <w:rPr>
          <w:rFonts w:ascii="Times New Roman" w:hAnsi="Times New Roman" w:cs="Times New Roman"/>
          <w:sz w:val="24"/>
          <w:szCs w:val="24"/>
          <w:shd w:val="clear" w:color="auto" w:fill="FFFFFF"/>
        </w:rPr>
        <w:t>, et</w:t>
      </w:r>
      <w:r w:rsidRPr="00A97027">
        <w:rPr>
          <w:rFonts w:ascii="Times New Roman" w:hAnsi="Times New Roman" w:cs="Times New Roman"/>
          <w:sz w:val="24"/>
          <w:szCs w:val="24"/>
          <w:shd w:val="clear" w:color="auto" w:fill="FFFFFF"/>
        </w:rPr>
        <w:t xml:space="preserve"> al. 2018). </w:t>
      </w:r>
      <w:r w:rsidRPr="00C50DE4">
        <w:rPr>
          <w:rFonts w:ascii="Times New Roman" w:hAnsi="Times New Roman" w:cs="Times New Roman"/>
          <w:sz w:val="24"/>
          <w:szCs w:val="24"/>
        </w:rPr>
        <w:t xml:space="preserve">Conflict </w:t>
      </w:r>
      <w:r w:rsidRPr="00C50DE4">
        <w:rPr>
          <w:rFonts w:ascii="Times New Roman" w:hAnsi="Times New Roman" w:cs="Times New Roman"/>
          <w:sz w:val="24"/>
          <w:szCs w:val="24"/>
        </w:rPr>
        <w:t xml:space="preserve">encourages the team to examine a range of ideas and action plans, enabling the exploration of many options and avoiding quick judgments that overlook alternative significant views. Conflict is an interesting kind of interaction that encourages the team to </w:t>
      </w:r>
      <w:r w:rsidRPr="00C50DE4">
        <w:rPr>
          <w:rFonts w:ascii="Times New Roman" w:hAnsi="Times New Roman" w:cs="Times New Roman"/>
          <w:sz w:val="24"/>
          <w:szCs w:val="24"/>
        </w:rPr>
        <w:t>participate and listen. However, if dispute among healthcare teams is not managed properly, it can lead to serious consequences</w:t>
      </w:r>
      <w:r w:rsidRPr="00A97027">
        <w:rPr>
          <w:rFonts w:ascii="Times New Roman" w:hAnsi="Times New Roman" w:cs="Times New Roman"/>
          <w:sz w:val="24"/>
          <w:szCs w:val="24"/>
        </w:rPr>
        <w:t xml:space="preserve">. </w:t>
      </w:r>
    </w:p>
    <w:p w:rsidR="00306638" w:rsidRPr="00A97027" w:rsidRDefault="002C77B2" w:rsidP="00330FB5">
      <w:pPr>
        <w:spacing w:line="480" w:lineRule="auto"/>
        <w:rPr>
          <w:rFonts w:ascii="Times New Roman" w:hAnsi="Times New Roman" w:cs="Times New Roman"/>
          <w:b/>
          <w:sz w:val="24"/>
          <w:szCs w:val="24"/>
        </w:rPr>
      </w:pPr>
      <w:r w:rsidRPr="00A97027">
        <w:rPr>
          <w:rFonts w:ascii="Times New Roman" w:hAnsi="Times New Roman" w:cs="Times New Roman"/>
          <w:b/>
          <w:sz w:val="24"/>
          <w:szCs w:val="24"/>
        </w:rPr>
        <w:t xml:space="preserve">Conclusion </w:t>
      </w:r>
    </w:p>
    <w:p w:rsidR="00506CA9" w:rsidRPr="00A97027" w:rsidRDefault="002C77B2" w:rsidP="00330FB5">
      <w:pPr>
        <w:spacing w:line="480" w:lineRule="auto"/>
        <w:rPr>
          <w:rFonts w:ascii="Times New Roman" w:hAnsi="Times New Roman" w:cs="Times New Roman"/>
          <w:b/>
          <w:sz w:val="24"/>
          <w:szCs w:val="24"/>
        </w:rPr>
      </w:pPr>
      <w:r w:rsidRPr="005E1600">
        <w:rPr>
          <w:rFonts w:ascii="Times New Roman" w:hAnsi="Times New Roman" w:cs="Times New Roman"/>
          <w:sz w:val="24"/>
          <w:szCs w:val="24"/>
        </w:rPr>
        <w:t xml:space="preserve">In today's scope of nursing practice, </w:t>
      </w:r>
      <w:r w:rsidR="00621A85" w:rsidRPr="005E1600">
        <w:rPr>
          <w:rFonts w:ascii="Times New Roman" w:hAnsi="Times New Roman" w:cs="Times New Roman"/>
          <w:sz w:val="24"/>
          <w:szCs w:val="24"/>
        </w:rPr>
        <w:t>Interprofessional</w:t>
      </w:r>
      <w:r w:rsidRPr="005E1600">
        <w:rPr>
          <w:rFonts w:ascii="Times New Roman" w:hAnsi="Times New Roman" w:cs="Times New Roman"/>
          <w:sz w:val="24"/>
          <w:szCs w:val="24"/>
        </w:rPr>
        <w:t xml:space="preserve"> healthcare teams are now a vital aspect. Interdependent he</w:t>
      </w:r>
      <w:r w:rsidRPr="005E1600">
        <w:rPr>
          <w:rFonts w:ascii="Times New Roman" w:hAnsi="Times New Roman" w:cs="Times New Roman"/>
          <w:sz w:val="24"/>
          <w:szCs w:val="24"/>
        </w:rPr>
        <w:t>alth care experts and patients can pool their skills in these organizations to make complex and crucial joint medical decisions.</w:t>
      </w:r>
      <w:r w:rsidR="00306638" w:rsidRPr="00A97027">
        <w:rPr>
          <w:rFonts w:ascii="Times New Roman" w:hAnsi="Times New Roman" w:cs="Times New Roman"/>
          <w:sz w:val="24"/>
          <w:szCs w:val="24"/>
        </w:rPr>
        <w:t xml:space="preserve"> </w:t>
      </w:r>
      <w:r w:rsidR="00CB684E" w:rsidRPr="00CB684E">
        <w:rPr>
          <w:rFonts w:ascii="Times New Roman" w:hAnsi="Times New Roman" w:cs="Times New Roman"/>
          <w:sz w:val="24"/>
          <w:szCs w:val="24"/>
        </w:rPr>
        <w:t>Team members must meet critical functional task and maintenance objectives while avoiding the formation of dysfunctional roles within their organizations. Teams, too, require strong leadership. Effective leaders promote the exchange of pertinent information and the peaceful resolution of conflicts. Finally, the best teams make use of their interpersonal communication skills to form collaborative bonds and collaborations.</w:t>
      </w:r>
    </w:p>
    <w:p w:rsidR="00506CA9" w:rsidRPr="00A97027" w:rsidRDefault="00506CA9" w:rsidP="00330FB5">
      <w:pPr>
        <w:spacing w:line="480" w:lineRule="auto"/>
        <w:rPr>
          <w:rFonts w:ascii="Times New Roman" w:hAnsi="Times New Roman" w:cs="Times New Roman"/>
          <w:b/>
          <w:sz w:val="24"/>
          <w:szCs w:val="24"/>
        </w:rPr>
      </w:pPr>
    </w:p>
    <w:p w:rsidR="00506CA9" w:rsidRPr="00A97027" w:rsidRDefault="00506CA9" w:rsidP="00330FB5">
      <w:pPr>
        <w:spacing w:line="480" w:lineRule="auto"/>
        <w:rPr>
          <w:rFonts w:ascii="Times New Roman" w:hAnsi="Times New Roman" w:cs="Times New Roman"/>
          <w:b/>
          <w:sz w:val="24"/>
          <w:szCs w:val="24"/>
        </w:rPr>
      </w:pPr>
    </w:p>
    <w:p w:rsidR="00506CA9" w:rsidRPr="00A97027" w:rsidRDefault="00506CA9" w:rsidP="00330FB5">
      <w:pPr>
        <w:spacing w:line="480" w:lineRule="auto"/>
        <w:rPr>
          <w:rFonts w:ascii="Times New Roman" w:hAnsi="Times New Roman" w:cs="Times New Roman"/>
          <w:b/>
          <w:sz w:val="24"/>
          <w:szCs w:val="24"/>
        </w:rPr>
      </w:pPr>
    </w:p>
    <w:p w:rsidR="00506CA9" w:rsidRPr="00A97027" w:rsidRDefault="00506CA9" w:rsidP="00330FB5">
      <w:pPr>
        <w:spacing w:line="480" w:lineRule="auto"/>
        <w:rPr>
          <w:rFonts w:ascii="Times New Roman" w:hAnsi="Times New Roman" w:cs="Times New Roman"/>
          <w:b/>
          <w:sz w:val="24"/>
          <w:szCs w:val="24"/>
        </w:rPr>
      </w:pPr>
    </w:p>
    <w:p w:rsidR="00506CA9" w:rsidRPr="00A97027" w:rsidRDefault="00506CA9" w:rsidP="00330FB5">
      <w:pPr>
        <w:spacing w:line="480" w:lineRule="auto"/>
        <w:rPr>
          <w:rFonts w:ascii="Times New Roman" w:hAnsi="Times New Roman" w:cs="Times New Roman"/>
          <w:b/>
          <w:sz w:val="24"/>
          <w:szCs w:val="24"/>
        </w:rPr>
      </w:pPr>
    </w:p>
    <w:p w:rsidR="00506CA9" w:rsidRPr="00A97027" w:rsidRDefault="00506CA9" w:rsidP="00330FB5">
      <w:pPr>
        <w:spacing w:line="480" w:lineRule="auto"/>
        <w:rPr>
          <w:rFonts w:ascii="Times New Roman" w:hAnsi="Times New Roman" w:cs="Times New Roman"/>
          <w:b/>
          <w:sz w:val="24"/>
          <w:szCs w:val="24"/>
        </w:rPr>
      </w:pPr>
    </w:p>
    <w:p w:rsidR="00506CA9" w:rsidRPr="00A97027" w:rsidRDefault="00506CA9" w:rsidP="00330FB5">
      <w:pPr>
        <w:spacing w:line="480" w:lineRule="auto"/>
        <w:rPr>
          <w:rFonts w:ascii="Times New Roman" w:hAnsi="Times New Roman" w:cs="Times New Roman"/>
          <w:b/>
          <w:sz w:val="24"/>
          <w:szCs w:val="24"/>
        </w:rPr>
      </w:pPr>
    </w:p>
    <w:p w:rsidR="00621A85" w:rsidRDefault="00621A85" w:rsidP="00A97027">
      <w:pPr>
        <w:spacing w:line="480" w:lineRule="auto"/>
        <w:jc w:val="center"/>
        <w:rPr>
          <w:rFonts w:ascii="Times New Roman" w:hAnsi="Times New Roman" w:cs="Times New Roman"/>
          <w:b/>
          <w:sz w:val="24"/>
          <w:szCs w:val="24"/>
        </w:rPr>
      </w:pPr>
    </w:p>
    <w:p w:rsidR="00621A85" w:rsidRDefault="00621A85" w:rsidP="00A97027">
      <w:pPr>
        <w:spacing w:line="480" w:lineRule="auto"/>
        <w:jc w:val="center"/>
        <w:rPr>
          <w:rFonts w:ascii="Times New Roman" w:hAnsi="Times New Roman" w:cs="Times New Roman"/>
          <w:b/>
          <w:sz w:val="24"/>
          <w:szCs w:val="24"/>
        </w:rPr>
      </w:pPr>
    </w:p>
    <w:p w:rsidR="00621A85" w:rsidRDefault="00621A85" w:rsidP="00A97027">
      <w:pPr>
        <w:spacing w:line="480" w:lineRule="auto"/>
        <w:jc w:val="center"/>
        <w:rPr>
          <w:rFonts w:ascii="Times New Roman" w:hAnsi="Times New Roman" w:cs="Times New Roman"/>
          <w:b/>
          <w:sz w:val="24"/>
          <w:szCs w:val="24"/>
        </w:rPr>
      </w:pPr>
    </w:p>
    <w:p w:rsidR="00621A85" w:rsidRDefault="00621A85" w:rsidP="00A97027">
      <w:pPr>
        <w:spacing w:line="480" w:lineRule="auto"/>
        <w:jc w:val="center"/>
        <w:rPr>
          <w:rFonts w:ascii="Times New Roman" w:hAnsi="Times New Roman" w:cs="Times New Roman"/>
          <w:b/>
          <w:sz w:val="24"/>
          <w:szCs w:val="24"/>
        </w:rPr>
      </w:pPr>
    </w:p>
    <w:p w:rsidR="00621A85" w:rsidRDefault="00621A85" w:rsidP="00A97027">
      <w:pPr>
        <w:spacing w:line="480" w:lineRule="auto"/>
        <w:jc w:val="center"/>
        <w:rPr>
          <w:rFonts w:ascii="Times New Roman" w:hAnsi="Times New Roman" w:cs="Times New Roman"/>
          <w:b/>
          <w:sz w:val="24"/>
          <w:szCs w:val="24"/>
        </w:rPr>
      </w:pPr>
    </w:p>
    <w:p w:rsidR="00621A85" w:rsidRDefault="00621A85" w:rsidP="00A97027">
      <w:pPr>
        <w:spacing w:line="480" w:lineRule="auto"/>
        <w:jc w:val="center"/>
        <w:rPr>
          <w:rFonts w:ascii="Times New Roman" w:hAnsi="Times New Roman" w:cs="Times New Roman"/>
          <w:b/>
          <w:sz w:val="24"/>
          <w:szCs w:val="24"/>
        </w:rPr>
      </w:pPr>
    </w:p>
    <w:p w:rsidR="00621A85" w:rsidRDefault="00621A85" w:rsidP="00A97027">
      <w:pPr>
        <w:spacing w:line="480" w:lineRule="auto"/>
        <w:jc w:val="center"/>
        <w:rPr>
          <w:rFonts w:ascii="Times New Roman" w:hAnsi="Times New Roman" w:cs="Times New Roman"/>
          <w:b/>
          <w:sz w:val="24"/>
          <w:szCs w:val="24"/>
        </w:rPr>
      </w:pPr>
    </w:p>
    <w:p w:rsidR="00621A85" w:rsidRDefault="00621A85" w:rsidP="00A97027">
      <w:pPr>
        <w:spacing w:line="480" w:lineRule="auto"/>
        <w:jc w:val="center"/>
        <w:rPr>
          <w:rFonts w:ascii="Times New Roman" w:hAnsi="Times New Roman" w:cs="Times New Roman"/>
          <w:b/>
          <w:sz w:val="24"/>
          <w:szCs w:val="24"/>
        </w:rPr>
      </w:pPr>
    </w:p>
    <w:p w:rsidR="00306638" w:rsidRPr="00A97027" w:rsidRDefault="002C77B2" w:rsidP="00A97027">
      <w:pPr>
        <w:spacing w:line="480" w:lineRule="auto"/>
        <w:jc w:val="center"/>
        <w:rPr>
          <w:rFonts w:ascii="Times New Roman" w:hAnsi="Times New Roman" w:cs="Times New Roman"/>
          <w:b/>
          <w:sz w:val="24"/>
          <w:szCs w:val="24"/>
        </w:rPr>
      </w:pPr>
      <w:r w:rsidRPr="00A97027">
        <w:rPr>
          <w:rFonts w:ascii="Times New Roman" w:hAnsi="Times New Roman" w:cs="Times New Roman"/>
          <w:b/>
          <w:sz w:val="24"/>
          <w:szCs w:val="24"/>
        </w:rPr>
        <w:t>Reference</w:t>
      </w:r>
    </w:p>
    <w:p w:rsidR="00A97027" w:rsidRPr="00A97027" w:rsidRDefault="002C77B2" w:rsidP="00A97027">
      <w:pPr>
        <w:spacing w:line="480" w:lineRule="auto"/>
        <w:ind w:left="720" w:hanging="720"/>
        <w:rPr>
          <w:rFonts w:ascii="Times New Roman" w:hAnsi="Times New Roman" w:cs="Times New Roman"/>
          <w:sz w:val="24"/>
          <w:szCs w:val="24"/>
          <w:shd w:val="clear" w:color="auto" w:fill="FFFFFF"/>
        </w:rPr>
      </w:pPr>
      <w:r w:rsidRPr="00A97027">
        <w:rPr>
          <w:rFonts w:ascii="Times New Roman" w:hAnsi="Times New Roman" w:cs="Times New Roman"/>
          <w:sz w:val="24"/>
          <w:szCs w:val="24"/>
          <w:shd w:val="clear" w:color="auto" w:fill="FFFFFF"/>
        </w:rPr>
        <w:t>Ashcroft, R., Menear, M., Greenblatt, A., Silveira, J., Dahrouge, S., Sunderji, N., ... &amp; McKenzie, K. (2021). Patient perspectives on quality of care for depression and anxiety in primary health c</w:t>
      </w:r>
      <w:r w:rsidRPr="00A97027">
        <w:rPr>
          <w:rFonts w:ascii="Times New Roman" w:hAnsi="Times New Roman" w:cs="Times New Roman"/>
          <w:sz w:val="24"/>
          <w:szCs w:val="24"/>
          <w:shd w:val="clear" w:color="auto" w:fill="FFFFFF"/>
        </w:rPr>
        <w:t>are teams: A qualitative study. </w:t>
      </w:r>
      <w:r w:rsidRPr="00A97027">
        <w:rPr>
          <w:rFonts w:ascii="Times New Roman" w:hAnsi="Times New Roman" w:cs="Times New Roman"/>
          <w:i/>
          <w:iCs/>
          <w:sz w:val="24"/>
          <w:szCs w:val="24"/>
          <w:shd w:val="clear" w:color="auto" w:fill="FFFFFF"/>
        </w:rPr>
        <w:t>Health Expectations</w:t>
      </w:r>
      <w:r w:rsidRPr="00A97027">
        <w:rPr>
          <w:rFonts w:ascii="Times New Roman" w:hAnsi="Times New Roman" w:cs="Times New Roman"/>
          <w:sz w:val="24"/>
          <w:szCs w:val="24"/>
          <w:shd w:val="clear" w:color="auto" w:fill="FFFFFF"/>
        </w:rPr>
        <w:t>.</w:t>
      </w:r>
    </w:p>
    <w:p w:rsidR="00A97027" w:rsidRPr="00A97027" w:rsidRDefault="002C77B2" w:rsidP="00A97027">
      <w:pPr>
        <w:spacing w:line="480" w:lineRule="auto"/>
        <w:ind w:left="720" w:hanging="720"/>
        <w:rPr>
          <w:rFonts w:ascii="Times New Roman" w:hAnsi="Times New Roman" w:cs="Times New Roman"/>
          <w:sz w:val="24"/>
          <w:szCs w:val="24"/>
          <w:shd w:val="clear" w:color="auto" w:fill="FFFFFF"/>
        </w:rPr>
      </w:pPr>
      <w:r w:rsidRPr="00A97027">
        <w:rPr>
          <w:rFonts w:ascii="Times New Roman" w:hAnsi="Times New Roman" w:cs="Times New Roman"/>
          <w:sz w:val="24"/>
          <w:szCs w:val="24"/>
          <w:shd w:val="clear" w:color="auto" w:fill="FFFFFF"/>
        </w:rPr>
        <w:t xml:space="preserve">Gonzalo, J. D., Dekhtyar, M., Hawkins, R. E., &amp; Wolpaw, D. R. (2017). How can medical students add value? Identifying roles, barriers, and strategies to advance the value of undergraduate medical </w:t>
      </w:r>
      <w:r w:rsidRPr="00A97027">
        <w:rPr>
          <w:rFonts w:ascii="Times New Roman" w:hAnsi="Times New Roman" w:cs="Times New Roman"/>
          <w:sz w:val="24"/>
          <w:szCs w:val="24"/>
          <w:shd w:val="clear" w:color="auto" w:fill="FFFFFF"/>
        </w:rPr>
        <w:t>education to patient care and the health system. </w:t>
      </w:r>
      <w:r w:rsidRPr="00A97027">
        <w:rPr>
          <w:rFonts w:ascii="Times New Roman" w:hAnsi="Times New Roman" w:cs="Times New Roman"/>
          <w:i/>
          <w:iCs/>
          <w:sz w:val="24"/>
          <w:szCs w:val="24"/>
          <w:shd w:val="clear" w:color="auto" w:fill="FFFFFF"/>
        </w:rPr>
        <w:t>Academic Medicine</w:t>
      </w:r>
      <w:r w:rsidRPr="00A97027">
        <w:rPr>
          <w:rFonts w:ascii="Times New Roman" w:hAnsi="Times New Roman" w:cs="Times New Roman"/>
          <w:sz w:val="24"/>
          <w:szCs w:val="24"/>
          <w:shd w:val="clear" w:color="auto" w:fill="FFFFFF"/>
        </w:rPr>
        <w:t>, </w:t>
      </w:r>
      <w:r w:rsidRPr="00A97027">
        <w:rPr>
          <w:rFonts w:ascii="Times New Roman" w:hAnsi="Times New Roman" w:cs="Times New Roman"/>
          <w:i/>
          <w:iCs/>
          <w:sz w:val="24"/>
          <w:szCs w:val="24"/>
          <w:shd w:val="clear" w:color="auto" w:fill="FFFFFF"/>
        </w:rPr>
        <w:t>92</w:t>
      </w:r>
      <w:r w:rsidRPr="00A97027">
        <w:rPr>
          <w:rFonts w:ascii="Times New Roman" w:hAnsi="Times New Roman" w:cs="Times New Roman"/>
          <w:sz w:val="24"/>
          <w:szCs w:val="24"/>
          <w:shd w:val="clear" w:color="auto" w:fill="FFFFFF"/>
        </w:rPr>
        <w:t>(9), 1294-1301.</w:t>
      </w:r>
    </w:p>
    <w:p w:rsidR="00A97027" w:rsidRPr="00A97027" w:rsidRDefault="002C77B2" w:rsidP="00A97027">
      <w:pPr>
        <w:spacing w:line="480" w:lineRule="auto"/>
        <w:ind w:left="720" w:hanging="720"/>
        <w:rPr>
          <w:rFonts w:ascii="Times New Roman" w:hAnsi="Times New Roman" w:cs="Times New Roman"/>
          <w:sz w:val="24"/>
          <w:szCs w:val="24"/>
          <w:shd w:val="clear" w:color="auto" w:fill="FFFFFF"/>
        </w:rPr>
      </w:pPr>
      <w:r w:rsidRPr="00A97027">
        <w:rPr>
          <w:rFonts w:ascii="Times New Roman" w:hAnsi="Times New Roman" w:cs="Times New Roman"/>
          <w:sz w:val="24"/>
          <w:szCs w:val="24"/>
          <w:shd w:val="clear" w:color="auto" w:fill="FFFFFF"/>
        </w:rPr>
        <w:t>Okpala, P. (2020). Addressing power dynamics in interprofessional health care teams. </w:t>
      </w:r>
      <w:r w:rsidRPr="00A97027">
        <w:rPr>
          <w:rFonts w:ascii="Times New Roman" w:hAnsi="Times New Roman" w:cs="Times New Roman"/>
          <w:i/>
          <w:iCs/>
          <w:sz w:val="24"/>
          <w:szCs w:val="24"/>
          <w:shd w:val="clear" w:color="auto" w:fill="FFFFFF"/>
        </w:rPr>
        <w:t>International Journal of Healthcare Management</w:t>
      </w:r>
      <w:r w:rsidRPr="00A97027">
        <w:rPr>
          <w:rFonts w:ascii="Times New Roman" w:hAnsi="Times New Roman" w:cs="Times New Roman"/>
          <w:sz w:val="24"/>
          <w:szCs w:val="24"/>
          <w:shd w:val="clear" w:color="auto" w:fill="FFFFFF"/>
        </w:rPr>
        <w:t>, 1-7.</w:t>
      </w:r>
    </w:p>
    <w:p w:rsidR="00A97027" w:rsidRPr="00A97027" w:rsidRDefault="002C77B2" w:rsidP="00A97027">
      <w:pPr>
        <w:spacing w:line="480" w:lineRule="auto"/>
        <w:ind w:left="720" w:hanging="720"/>
        <w:rPr>
          <w:rFonts w:ascii="Times New Roman" w:hAnsi="Times New Roman" w:cs="Times New Roman"/>
          <w:b/>
          <w:sz w:val="24"/>
          <w:szCs w:val="24"/>
        </w:rPr>
      </w:pPr>
      <w:r w:rsidRPr="00A97027">
        <w:rPr>
          <w:rFonts w:ascii="Times New Roman" w:hAnsi="Times New Roman" w:cs="Times New Roman"/>
          <w:sz w:val="24"/>
          <w:szCs w:val="24"/>
          <w:shd w:val="clear" w:color="auto" w:fill="FFFFFF"/>
        </w:rPr>
        <w:t>Pype, P., Mertens, F., Helewaut,</w:t>
      </w:r>
      <w:r w:rsidRPr="00A97027">
        <w:rPr>
          <w:rFonts w:ascii="Times New Roman" w:hAnsi="Times New Roman" w:cs="Times New Roman"/>
          <w:sz w:val="24"/>
          <w:szCs w:val="24"/>
          <w:shd w:val="clear" w:color="auto" w:fill="FFFFFF"/>
        </w:rPr>
        <w:t xml:space="preserve"> F., &amp; Krystallidou, D. (2018). Healthcare teams as complex adaptive systems: understanding team behavior through team members' perception of interpersonal interaction. </w:t>
      </w:r>
      <w:r w:rsidRPr="00A97027">
        <w:rPr>
          <w:rFonts w:ascii="Times New Roman" w:hAnsi="Times New Roman" w:cs="Times New Roman"/>
          <w:i/>
          <w:iCs/>
          <w:sz w:val="24"/>
          <w:szCs w:val="24"/>
          <w:shd w:val="clear" w:color="auto" w:fill="FFFFFF"/>
        </w:rPr>
        <w:t>BMC health services research</w:t>
      </w:r>
      <w:r w:rsidRPr="00A97027">
        <w:rPr>
          <w:rFonts w:ascii="Times New Roman" w:hAnsi="Times New Roman" w:cs="Times New Roman"/>
          <w:sz w:val="24"/>
          <w:szCs w:val="24"/>
          <w:shd w:val="clear" w:color="auto" w:fill="FFFFFF"/>
        </w:rPr>
        <w:t>, </w:t>
      </w:r>
      <w:r w:rsidRPr="00A97027">
        <w:rPr>
          <w:rFonts w:ascii="Times New Roman" w:hAnsi="Times New Roman" w:cs="Times New Roman"/>
          <w:i/>
          <w:iCs/>
          <w:sz w:val="24"/>
          <w:szCs w:val="24"/>
          <w:shd w:val="clear" w:color="auto" w:fill="FFFFFF"/>
        </w:rPr>
        <w:t>18</w:t>
      </w:r>
      <w:r w:rsidRPr="00A97027">
        <w:rPr>
          <w:rFonts w:ascii="Times New Roman" w:hAnsi="Times New Roman" w:cs="Times New Roman"/>
          <w:sz w:val="24"/>
          <w:szCs w:val="24"/>
          <w:shd w:val="clear" w:color="auto" w:fill="FFFFFF"/>
        </w:rPr>
        <w:t>(1), 1-13.</w:t>
      </w:r>
    </w:p>
    <w:sectPr w:rsidR="00A97027" w:rsidRPr="00A97027" w:rsidSect="00FA12E4">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77B2" w:rsidRDefault="002C77B2" w:rsidP="00391CD0">
      <w:pPr>
        <w:spacing w:after="0" w:line="240" w:lineRule="auto"/>
      </w:pPr>
      <w:r>
        <w:separator/>
      </w:r>
    </w:p>
  </w:endnote>
  <w:endnote w:type="continuationSeparator" w:id="1">
    <w:p w:rsidR="002C77B2" w:rsidRDefault="002C77B2" w:rsidP="00391C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77B2" w:rsidRDefault="002C77B2" w:rsidP="00391CD0">
      <w:pPr>
        <w:spacing w:after="0" w:line="240" w:lineRule="auto"/>
      </w:pPr>
      <w:r>
        <w:separator/>
      </w:r>
    </w:p>
  </w:footnote>
  <w:footnote w:type="continuationSeparator" w:id="1">
    <w:p w:rsidR="002C77B2" w:rsidRDefault="002C77B2" w:rsidP="00391C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9688"/>
      <w:docPartObj>
        <w:docPartGallery w:val="Page Numbers (Top of Page)"/>
        <w:docPartUnique/>
      </w:docPartObj>
    </w:sdtPr>
    <w:sdtContent>
      <w:p w:rsidR="00330FB5" w:rsidRDefault="00391CD0">
        <w:pPr>
          <w:pStyle w:val="Header"/>
          <w:jc w:val="right"/>
        </w:pPr>
        <w:r>
          <w:fldChar w:fldCharType="begin"/>
        </w:r>
        <w:r w:rsidR="002C77B2">
          <w:instrText xml:space="preserve"> PAGE   \* MERGEFORMAT </w:instrText>
        </w:r>
        <w:r>
          <w:fldChar w:fldCharType="separate"/>
        </w:r>
        <w:r w:rsidR="002C77B2">
          <w:rPr>
            <w:noProof/>
          </w:rPr>
          <w:t>1</w:t>
        </w:r>
        <w:r>
          <w:rPr>
            <w:noProof/>
          </w:rPr>
          <w:fldChar w:fldCharType="end"/>
        </w:r>
      </w:p>
    </w:sdtContent>
  </w:sdt>
  <w:p w:rsidR="00330FB5" w:rsidRDefault="00330FB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savePreviewPicture/>
  <w:footnotePr>
    <w:footnote w:id="0"/>
    <w:footnote w:id="1"/>
  </w:footnotePr>
  <w:endnotePr>
    <w:endnote w:id="0"/>
    <w:endnote w:id="1"/>
  </w:endnotePr>
  <w:compat/>
  <w:rsids>
    <w:rsidRoot w:val="00330FB5"/>
    <w:rsid w:val="001B7665"/>
    <w:rsid w:val="002C77B2"/>
    <w:rsid w:val="00306638"/>
    <w:rsid w:val="00330FB5"/>
    <w:rsid w:val="00345917"/>
    <w:rsid w:val="00391CD0"/>
    <w:rsid w:val="00442A2D"/>
    <w:rsid w:val="00493F17"/>
    <w:rsid w:val="00506CA9"/>
    <w:rsid w:val="00554227"/>
    <w:rsid w:val="005E1600"/>
    <w:rsid w:val="00621A85"/>
    <w:rsid w:val="006709EA"/>
    <w:rsid w:val="0071487E"/>
    <w:rsid w:val="008F59B0"/>
    <w:rsid w:val="00A97027"/>
    <w:rsid w:val="00AB4324"/>
    <w:rsid w:val="00C50DE4"/>
    <w:rsid w:val="00CB684E"/>
    <w:rsid w:val="00D33562"/>
    <w:rsid w:val="00FA12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FB5"/>
  </w:style>
  <w:style w:type="paragraph" w:styleId="Heading2">
    <w:name w:val="heading 2"/>
    <w:basedOn w:val="Normal"/>
    <w:link w:val="Heading2Char"/>
    <w:uiPriority w:val="9"/>
    <w:qFormat/>
    <w:rsid w:val="00330FB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0F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FB5"/>
  </w:style>
  <w:style w:type="paragraph" w:styleId="Footer">
    <w:name w:val="footer"/>
    <w:basedOn w:val="Normal"/>
    <w:link w:val="FooterChar"/>
    <w:uiPriority w:val="99"/>
    <w:semiHidden/>
    <w:unhideWhenUsed/>
    <w:rsid w:val="00330FB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30FB5"/>
  </w:style>
  <w:style w:type="character" w:customStyle="1" w:styleId="Heading2Char">
    <w:name w:val="Heading 2 Char"/>
    <w:basedOn w:val="DefaultParagraphFont"/>
    <w:link w:val="Heading2"/>
    <w:uiPriority w:val="9"/>
    <w:rsid w:val="00330FB5"/>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6</Pages>
  <Words>1037</Words>
  <Characters>5912</Characters>
  <Application>Microsoft Office Word</Application>
  <DocSecurity>0</DocSecurity>
  <Lines>49</Lines>
  <Paragraphs>13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Communication and Effective Interprofessional Health Care Teams</vt:lpstr>
    </vt:vector>
  </TitlesOfParts>
  <Company>Grizli777</Company>
  <LinksUpToDate>false</LinksUpToDate>
  <CharactersWithSpaces>6936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11</cp:revision>
  <dcterms:created xsi:type="dcterms:W3CDTF">2021-07-29T08:40:00Z</dcterms:created>
  <dcterms:modified xsi:type="dcterms:W3CDTF">2021-07-29T18:16:00Z</dcterms:modified>
</cp:coreProperties>
</file>